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BE" w:rsidRDefault="007952BE" w:rsidP="007952BE">
      <w:pPr>
        <w:pStyle w:val="Default"/>
        <w:jc w:val="both"/>
      </w:pPr>
      <w:r>
        <w:t>NOME___</w:t>
      </w:r>
      <w:r w:rsidR="00824D41">
        <w:t>______________</w:t>
      </w:r>
      <w:r>
        <w:t>_  COGNOME_____</w:t>
      </w:r>
      <w:r w:rsidR="00824D41">
        <w:t xml:space="preserve">____________________________ </w:t>
      </w:r>
    </w:p>
    <w:p w:rsidR="007952BE" w:rsidRDefault="007952BE" w:rsidP="007952BE">
      <w:pPr>
        <w:pStyle w:val="Default"/>
        <w:jc w:val="both"/>
      </w:pPr>
    </w:p>
    <w:tbl>
      <w:tblPr>
        <w:tblW w:w="102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5"/>
        <w:gridCol w:w="4106"/>
        <w:gridCol w:w="1392"/>
        <w:gridCol w:w="1392"/>
      </w:tblGrid>
      <w:tr w:rsidR="007952BE" w:rsidTr="00A14B7B">
        <w:trPr>
          <w:trHeight w:val="36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A14B7B">
            <w:pPr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Indicatori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A14B7B">
            <w:pPr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D19F7" w:rsidP="00A14B7B">
            <w:pPr>
              <w:ind w:left="154"/>
              <w:jc w:val="center"/>
              <w:rPr>
                <w:b/>
              </w:rPr>
            </w:pPr>
            <w:r>
              <w:rPr>
                <w:b/>
              </w:rPr>
              <w:t>A cura del docente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D19F7" w:rsidP="00A14B7B">
            <w:pPr>
              <w:ind w:left="154"/>
              <w:jc w:val="center"/>
              <w:rPr>
                <w:b/>
              </w:rPr>
            </w:pPr>
            <w:r>
              <w:rPr>
                <w:b/>
              </w:rPr>
              <w:t>A cura del DS</w:t>
            </w:r>
          </w:p>
        </w:tc>
      </w:tr>
      <w:tr w:rsidR="007952BE" w:rsidTr="00A14B7B">
        <w:trPr>
          <w:trHeight w:val="1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1F7C" w:rsidRDefault="007952BE" w:rsidP="007952BE">
            <w:pPr>
              <w:numPr>
                <w:ilvl w:val="0"/>
                <w:numId w:val="1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7C">
              <w:t>Qualità dell’insegnamento e contributo al miglioramento del successo formativo e scolastico degli studenti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7952BE">
            <w:pPr>
              <w:pStyle w:val="Paragrafoelenco"/>
              <w:numPr>
                <w:ilvl w:val="0"/>
                <w:numId w:val="2"/>
              </w:numPr>
            </w:pPr>
            <w:r>
              <w:t xml:space="preserve">Partecipazione, organizzazione e realizzazione di percorsi didattici sul territorio, anche in rete, e/o ad iniziative di particolare rilevanza sui temi della cittadinanza responsabile che abbiano dato visibilità positiva alla scuola. 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2"/>
              </w:numPr>
            </w:pPr>
            <w:r>
              <w:t xml:space="preserve">Partecipazione a corsi di aggiornamento e/o formazione afferenti allo sviluppo delle competenze professionali con n. di ore =/&gt; a 20 per ciascuna attività, oltre l’attività obbligatoria, su tematiche disciplinari o legate agli obiettivi stabiliti dal PTOF 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2"/>
              </w:numPr>
            </w:pPr>
            <w:r>
              <w:t>Disponibilità a lavorare in gruppo, a confrontarsi ed a rendere efficace il lavoro del team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2"/>
              </w:numPr>
            </w:pPr>
            <w:r>
              <w:t>Utilizzo di forme di flessibilità organizzativa e didattica (classi aperte, attività interdisciplinari, lavori in piccoli gruppi) anche condotte in DAD</w:t>
            </w:r>
          </w:p>
          <w:p w:rsidR="007952BE" w:rsidRPr="00827C3C" w:rsidRDefault="007952BE" w:rsidP="00A14B7B">
            <w:pPr>
              <w:pStyle w:val="Paragrafoelenco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Pr="00B82BEA" w:rsidRDefault="007952BE" w:rsidP="007952BE">
            <w:pPr>
              <w:pStyle w:val="Paragrafoelenco"/>
              <w:numPr>
                <w:ilvl w:val="0"/>
                <w:numId w:val="14"/>
              </w:num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A14B7B"/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  <w:jc w:val="center"/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  <w:jc w:val="center"/>
            </w:pPr>
          </w:p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4"/>
              </w:numPr>
              <w:jc w:val="center"/>
            </w:pPr>
          </w:p>
        </w:tc>
      </w:tr>
      <w:tr w:rsidR="007952BE" w:rsidTr="00A14B7B">
        <w:trPr>
          <w:trHeight w:val="261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827C3C" w:rsidRDefault="007952BE" w:rsidP="00A14B7B">
            <w:r>
              <w:t>1.2) Contributo al miglioramento dell’istituzione scolastica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3B59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Apporto di contributi costruttivi nella partecipazione agli </w:t>
            </w:r>
            <w:proofErr w:type="spellStart"/>
            <w:r>
              <w:t>OO.CC</w:t>
            </w:r>
            <w:proofErr w:type="spellEnd"/>
            <w:r>
              <w:t>. opportunamente documentati nella loro proposizione, approvazione e realizzazione, anche per le nuove procedure in DAD</w:t>
            </w:r>
          </w:p>
          <w:p w:rsidR="007952BE" w:rsidRPr="00827C3C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53B59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Impegno dei docenti nella elaborazione, stesura e revisione dei documenti caratterizzanti l’identità dell’Istituzione Scolastica ( PTOF, RAV, PDM, PAI, Regolamenti, </w:t>
            </w:r>
            <w:r>
              <w:lastRenderedPageBreak/>
              <w:t>Patto educativo di corresponsabilità, ecc.)</w:t>
            </w:r>
          </w:p>
          <w:p w:rsidR="007952BE" w:rsidRPr="00A53B59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74717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53B59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Promozione di azioni di interazione con il territorio, ricerca e progettazione di iniziative formative  con la collaborazione di Istituzioni /Enti/Associazioni/Aziende e/o Reti di Scuole, con successiva restituzione al territorio degli esiti relativi alle azioni poste in essere </w:t>
            </w:r>
          </w:p>
          <w:p w:rsidR="007952BE" w:rsidRPr="00827C3C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53B59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Progettazione e realizzazione di iniziative di ampliamento dell’offerta formativa corrispondenti ai bisogni dell’Istituto e coerenti con il PTOF</w:t>
            </w:r>
          </w:p>
          <w:p w:rsidR="007952BE" w:rsidRDefault="007952BE" w:rsidP="00A14B7B">
            <w:pPr>
              <w:pStyle w:val="Paragrafoelenco"/>
            </w:pPr>
          </w:p>
          <w:p w:rsidR="007952BE" w:rsidRPr="00827C3C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74717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Partecipazione attiva alle azioni di miglioramento previste dal RAV/</w:t>
            </w:r>
            <w:proofErr w:type="spellStart"/>
            <w:r>
              <w:t>PdM</w:t>
            </w:r>
            <w:proofErr w:type="spellEnd"/>
            <w:r>
              <w:t xml:space="preserve"> , comprese le attività di autovalutazione , anche per le procedure in DAD</w:t>
            </w:r>
          </w:p>
          <w:p w:rsidR="007952BE" w:rsidRPr="00827C3C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A53B59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</w:tc>
      </w:tr>
      <w:tr w:rsidR="007952BE" w:rsidTr="00A14B7B">
        <w:trPr>
          <w:trHeight w:val="3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74717" w:rsidRDefault="007952BE" w:rsidP="007952BE">
            <w:pPr>
              <w:pStyle w:val="Paragrafoelenco"/>
              <w:numPr>
                <w:ilvl w:val="1"/>
                <w:numId w:val="4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Valorizzare i talenti individuali  e le </w:t>
            </w:r>
            <w:r w:rsidRPr="00A74717">
              <w:t xml:space="preserve">eccellenze </w:t>
            </w:r>
          </w:p>
          <w:p w:rsidR="007952BE" w:rsidRDefault="007952BE" w:rsidP="00A14B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4717">
              <w:t>(contributo al miglioramento del successo formativo e scolastico degli studenti)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3B59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Promozione della  partecipazione degli studenti ad iniziative (concorsi, competizioni, manifestazioni, etc.) finalizzate a far emergere i talenti individuali nonché  a valorizzare le eccellenze, anche in modalità DAD</w:t>
            </w:r>
          </w:p>
          <w:p w:rsidR="007952BE" w:rsidRPr="00A74717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53B59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Progettazione e realizzazione di iniziative di formazione/aggiornamento del personale docente, utilizzando competenze professionali acquisite precedentemente.</w:t>
            </w:r>
          </w:p>
          <w:p w:rsidR="007952BE" w:rsidRPr="00A53B59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74717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53B59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Realizzazione di attività per il recupero delle situazioni di </w:t>
            </w:r>
            <w:r>
              <w:lastRenderedPageBreak/>
              <w:t>svantaggio anche in modalità in DAD</w:t>
            </w:r>
          </w:p>
          <w:p w:rsidR="007952BE" w:rsidRPr="00A74717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827C3C" w:rsidRDefault="007952BE" w:rsidP="007952BE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Attivazione di specifiche procedure per il contrasto all’insuccesso scolastico (recupero alla frequenza di situazioni particolarmente problematiche, attivazione di specifiche strategie)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A53B59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Pr="00B82BEA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  <w:p w:rsidR="007952BE" w:rsidRDefault="007952BE" w:rsidP="00A14B7B"/>
          <w:p w:rsidR="007952BE" w:rsidRDefault="007952BE" w:rsidP="00A14B7B">
            <w:pPr>
              <w:jc w:val="center"/>
            </w:pPr>
          </w:p>
          <w:p w:rsidR="007952BE" w:rsidRPr="00B82BEA" w:rsidRDefault="007952BE" w:rsidP="007952BE">
            <w:pPr>
              <w:pStyle w:val="Paragrafoelenco"/>
              <w:numPr>
                <w:ilvl w:val="0"/>
                <w:numId w:val="14"/>
              </w:num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  <w:p w:rsidR="007952BE" w:rsidRDefault="007952BE" w:rsidP="00A14B7B"/>
          <w:p w:rsidR="007952BE" w:rsidRDefault="007952BE" w:rsidP="00A14B7B">
            <w:pPr>
              <w:pStyle w:val="Paragrafoelenco"/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4"/>
              </w:numPr>
            </w:pPr>
          </w:p>
          <w:p w:rsidR="007952BE" w:rsidRDefault="007952BE" w:rsidP="00A14B7B">
            <w:pPr>
              <w:jc w:val="center"/>
            </w:pPr>
          </w:p>
          <w:p w:rsidR="007952BE" w:rsidRDefault="007952BE" w:rsidP="00A14B7B">
            <w:pPr>
              <w:jc w:val="center"/>
            </w:pPr>
          </w:p>
          <w:p w:rsidR="007952BE" w:rsidRPr="00B82BEA" w:rsidRDefault="007952BE" w:rsidP="007952BE">
            <w:pPr>
              <w:pStyle w:val="Paragrafoelenco"/>
              <w:numPr>
                <w:ilvl w:val="0"/>
                <w:numId w:val="14"/>
              </w:numPr>
              <w:jc w:val="center"/>
            </w:pPr>
          </w:p>
        </w:tc>
      </w:tr>
      <w:tr w:rsidR="007952BE" w:rsidTr="00A14B7B">
        <w:trPr>
          <w:trHeight w:val="3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1F7C" w:rsidRDefault="007952BE" w:rsidP="007952B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A51F7C">
              <w:rPr>
                <w:b/>
              </w:rPr>
              <w:lastRenderedPageBreak/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  <w:p w:rsidR="007952BE" w:rsidRDefault="007952BE" w:rsidP="00A14B7B"/>
          <w:p w:rsidR="007952BE" w:rsidRDefault="007952BE" w:rsidP="00A14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2.1.)Individualizzare l’insegnamento curriculare</w:t>
            </w:r>
          </w:p>
          <w:p w:rsidR="007952BE" w:rsidRDefault="007952BE" w:rsidP="00A1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3B59" w:rsidRDefault="007952BE" w:rsidP="007952BE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Predisposizione di appositi strumenti per la valorizzazione dei diversi stili di apprendimento degli allievi della classe e contestuale  progettazione di percorsi individualizzati e inclusivi, relativamente ai diversi bisogni formativi degli allievi.</w:t>
            </w:r>
          </w:p>
          <w:p w:rsidR="007952BE" w:rsidRPr="001A2D0A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BE" w:rsidRPr="00A53B59" w:rsidRDefault="007952BE" w:rsidP="007952BE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Realizzazione di attività finalizzate al potenziamento delle competenze degli alunni (certificazioni lingue straniere/informatica, cittadinanza attiva, accompagnamento in viaggi istruzione/visite guidate, scambi/soggiorni-studio,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7952BE" w:rsidRPr="00A53B59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BE" w:rsidRPr="001A2D0A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BE" w:rsidRPr="00A53B59" w:rsidRDefault="007952BE" w:rsidP="007952BE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Organizzazione e realizzazione di attività </w:t>
            </w:r>
            <w:proofErr w:type="spellStart"/>
            <w:r>
              <w:t>laboratoriali</w:t>
            </w:r>
            <w:proofErr w:type="spellEnd"/>
            <w:r>
              <w:t xml:space="preserve"> e multidisciplinari , anche in modalità outdoor/DAD</w:t>
            </w:r>
          </w:p>
          <w:p w:rsidR="007952BE" w:rsidRPr="001A2D0A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BE" w:rsidRPr="001A2D0A" w:rsidRDefault="007952BE" w:rsidP="007952BE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Assistenza e consulenza ai colleghi nell’uso delle nuove tecnologie e delle piattaforme utilizzate in DAD</w:t>
            </w:r>
          </w:p>
          <w:p w:rsidR="007952BE" w:rsidRPr="001A2D0A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>
            <w:pPr>
              <w:pStyle w:val="Paragrafoelenco"/>
            </w:pPr>
          </w:p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3"/>
              </w:numPr>
              <w:jc w:val="center"/>
            </w:pPr>
          </w:p>
        </w:tc>
      </w:tr>
      <w:tr w:rsidR="007952BE" w:rsidTr="00A14B7B">
        <w:trPr>
          <w:trHeight w:val="3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A14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2.2.) Promuovere e diffondere  buone pratiche didattiche che contribuiscano significativamente al successo formativo degli studenti </w:t>
            </w:r>
          </w:p>
          <w:p w:rsidR="007952BE" w:rsidRPr="001A2D0A" w:rsidRDefault="007952BE" w:rsidP="00A1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D0A">
              <w:t>(collaborazione alla ricerca didattica, alla documentazione e alla diffusione di buone pratiche didattiche)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7952BE">
            <w:pPr>
              <w:pStyle w:val="Paragrafoelenco"/>
              <w:numPr>
                <w:ilvl w:val="0"/>
                <w:numId w:val="6"/>
              </w:numPr>
            </w:pPr>
            <w:r>
              <w:t>Partecipazione a progetti di ricerca metodologica e didattica (Università, progetti UE, soggetti istituzionali o associazioni professionali operanti nel campo della didattica) con diffusione degli esiti tra i colleghi.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6"/>
              </w:numPr>
            </w:pPr>
            <w:r>
              <w:t xml:space="preserve">Elaborazione, utilizzo e condivisione </w:t>
            </w:r>
            <w:r>
              <w:lastRenderedPageBreak/>
              <w:t>di materiali e strumenti per l’innovazione didattica, anche con la partecipazione alle attività di gruppi di ricerca – azione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6"/>
              </w:numPr>
            </w:pPr>
            <w:r>
              <w:t xml:space="preserve"> Implementazione di buone pratiche didattiche, documentazione della personale ricerca/esperienza e disponibilità alla condivisione con i colleghi 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6"/>
              </w:numPr>
            </w:pPr>
            <w:r>
              <w:t>Pubblicazione e divulgazione del materiale didattico destinato ai docenti, attraverso l’utilizzo delle nuove tecnologie (</w:t>
            </w:r>
            <w:proofErr w:type="spellStart"/>
            <w:r>
              <w:t>email</w:t>
            </w:r>
            <w:proofErr w:type="spellEnd"/>
            <w:r>
              <w:t>, sito web, piattaforma registro elettronico, blog autogestito, social network,…)</w:t>
            </w:r>
          </w:p>
          <w:p w:rsidR="007952BE" w:rsidRDefault="007952BE" w:rsidP="00A14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A53B59" w:rsidRDefault="007952BE" w:rsidP="00A14B7B"/>
          <w:p w:rsidR="007952BE" w:rsidRPr="00A53B59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>
            <w:pPr>
              <w:pStyle w:val="Paragrafoelenco"/>
            </w:pPr>
          </w:p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3"/>
              </w:numPr>
              <w:jc w:val="center"/>
            </w:pPr>
          </w:p>
        </w:tc>
      </w:tr>
      <w:tr w:rsidR="007952BE" w:rsidTr="00A14B7B">
        <w:trPr>
          <w:trHeight w:val="3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Pr="00A51F7C" w:rsidRDefault="007952BE" w:rsidP="007952BE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A51F7C">
              <w:rPr>
                <w:b/>
              </w:rPr>
              <w:lastRenderedPageBreak/>
              <w:t>Responsabilità assunte nel coordinamento organizzative e didattiche  e formazione del personale</w:t>
            </w:r>
          </w:p>
          <w:p w:rsidR="007952BE" w:rsidRDefault="007952BE" w:rsidP="00A14B7B">
            <w:r>
              <w:t>3.1 Responsabilità assunte nel coordinamento organizzativo</w:t>
            </w:r>
          </w:p>
          <w:p w:rsidR="007952BE" w:rsidRDefault="007952BE" w:rsidP="00A14B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52BE" w:rsidRDefault="007952BE" w:rsidP="00A14B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7952BE">
            <w:pPr>
              <w:pStyle w:val="Paragrafoelenco"/>
              <w:numPr>
                <w:ilvl w:val="0"/>
                <w:numId w:val="8"/>
              </w:numPr>
            </w:pPr>
            <w:r>
              <w:t xml:space="preserve">Contributo nel supporto organizzativo riferito a specifiche funzioni/attività complesse (gestione della documentazione d’Istituto, raccordo con ASL, sicurezza, altri enti,  gestione piattaforme </w:t>
            </w:r>
            <w:proofErr w:type="spellStart"/>
            <w:r>
              <w:t>digitali…</w:t>
            </w:r>
            <w:proofErr w:type="spellEnd"/>
            <w:r>
              <w:t xml:space="preserve">) 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8"/>
              </w:numPr>
            </w:pPr>
            <w:r>
              <w:t>Supporto ai docenti nell’uso del Registro elettronico</w:t>
            </w:r>
          </w:p>
          <w:p w:rsidR="007952BE" w:rsidRDefault="007952BE" w:rsidP="00A14B7B">
            <w:pPr>
              <w:pStyle w:val="Paragrafoelenco"/>
            </w:pPr>
          </w:p>
          <w:p w:rsidR="007952BE" w:rsidRDefault="007952BE" w:rsidP="007952BE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Implementazione, manutenzione e gestione del sito web, gestione delle pagine social dell’Istituto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A53B59" w:rsidRDefault="007952BE" w:rsidP="00A14B7B"/>
          <w:p w:rsidR="007952BE" w:rsidRPr="00A53B59" w:rsidRDefault="007952BE" w:rsidP="00A14B7B"/>
          <w:p w:rsidR="007952BE" w:rsidRPr="00A53B59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>
            <w:pPr>
              <w:pStyle w:val="Paragrafoelenco"/>
            </w:pPr>
          </w:p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</w:tc>
      </w:tr>
      <w:tr w:rsidR="007952BE" w:rsidTr="00A14B7B">
        <w:trPr>
          <w:trHeight w:val="118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1F7C" w:rsidRDefault="007952BE" w:rsidP="007952BE">
            <w:pPr>
              <w:pStyle w:val="Paragrafoelenco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t>Responsabilità assunte nel coordinamento didattico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1F7C" w:rsidRDefault="007952BE" w:rsidP="007952BE">
            <w:pPr>
              <w:pStyle w:val="Paragrafoelenco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Assunzione di compiti di responsabilità nel coordinamento e nella progettazione del lavoro dei dipartimenti, dei consigli di classe e dei gruppi di progetto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9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</w:tc>
      </w:tr>
      <w:tr w:rsidR="007952BE" w:rsidTr="00A14B7B">
        <w:trPr>
          <w:trHeight w:val="3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A14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3.3  Costruire/elaborare  strumenti  atti a migliorare il sistema organizzativo della scuola </w:t>
            </w:r>
          </w:p>
          <w:p w:rsidR="007952BE" w:rsidRDefault="007952BE" w:rsidP="00A14B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B82BEA" w:rsidRDefault="007952BE" w:rsidP="007952BE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Stesura di atti, procedure di carattere amministrativo, comunicazioni,  elaborazione di Format, schemi di monitoraggio e tabulazione dati. </w:t>
            </w:r>
          </w:p>
          <w:p w:rsidR="007952BE" w:rsidRPr="00A51F7C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51F7C" w:rsidRDefault="007952BE" w:rsidP="007952BE">
            <w:pPr>
              <w:pStyle w:val="Paragrafoelenco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Elaborazione di procedure  di </w:t>
            </w:r>
            <w:r>
              <w:lastRenderedPageBreak/>
              <w:t xml:space="preserve">sistema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7952BE">
            <w:pPr>
              <w:pStyle w:val="Paragrafoelenco"/>
              <w:numPr>
                <w:ilvl w:val="0"/>
                <w:numId w:val="15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5"/>
              </w:numPr>
            </w:pPr>
          </w:p>
        </w:tc>
      </w:tr>
      <w:tr w:rsidR="007952BE" w:rsidTr="00A14B7B">
        <w:trPr>
          <w:trHeight w:val="3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A14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3.4  Coordinare e organizzare attività progettuali  non già retribuite da FIS  </w:t>
            </w:r>
          </w:p>
          <w:p w:rsidR="007952BE" w:rsidRDefault="007952BE" w:rsidP="00A14B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BA04E1" w:rsidRDefault="007952BE" w:rsidP="007952BE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Coordinamento di attività progettuali</w:t>
            </w:r>
            <w:r w:rsidRPr="00A51F7C">
              <w:rPr>
                <w:b/>
              </w:rPr>
              <w:t xml:space="preserve">, non già retribuite da FIS, </w:t>
            </w:r>
            <w:r>
              <w:t xml:space="preserve"> organizzazione e coinvolgimento di colleghi e studenti, nelle diverse fasi di realizzazione fino al termine delle attività  con rendicontazione dei risultati, diffusione,  condivisione e restituzione  alla comunità scolastica degli esiti delle esperienze realizzate</w:t>
            </w:r>
          </w:p>
          <w:p w:rsidR="007952BE" w:rsidRPr="00BE6184" w:rsidRDefault="007952BE" w:rsidP="00A14B7B">
            <w:pPr>
              <w:pStyle w:val="Paragrafoelenc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BE" w:rsidRPr="00A51F7C" w:rsidRDefault="007952BE" w:rsidP="007952BE">
            <w:pPr>
              <w:pStyle w:val="Paragrafoelenco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Disponibilità fattiva e concreta alla realizzazione di attività progettuali promosse dalla Scuola e dal territorio, non già retribuite da FIS.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  <w:p w:rsidR="007952BE" w:rsidRPr="00BA04E1" w:rsidRDefault="007952BE" w:rsidP="00A14B7B"/>
          <w:p w:rsidR="007952BE" w:rsidRPr="00BA04E1" w:rsidRDefault="007952BE" w:rsidP="00A14B7B"/>
          <w:p w:rsidR="007952BE" w:rsidRPr="00BA04E1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Default="007952BE" w:rsidP="00A14B7B"/>
          <w:p w:rsidR="007952BE" w:rsidRPr="00BA04E1" w:rsidRDefault="007952BE" w:rsidP="007952BE">
            <w:pPr>
              <w:pStyle w:val="Paragrafoelenco"/>
              <w:numPr>
                <w:ilvl w:val="0"/>
                <w:numId w:val="15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Pr="00BA04E1" w:rsidRDefault="007952BE" w:rsidP="007952BE">
            <w:pPr>
              <w:pStyle w:val="Paragrafoelenco"/>
              <w:numPr>
                <w:ilvl w:val="0"/>
                <w:numId w:val="15"/>
              </w:numPr>
            </w:pPr>
          </w:p>
          <w:p w:rsidR="007952BE" w:rsidRDefault="007952BE" w:rsidP="00A14B7B"/>
          <w:p w:rsidR="007952BE" w:rsidRDefault="007952BE" w:rsidP="00A14B7B"/>
          <w:p w:rsidR="007952BE" w:rsidRDefault="007952BE" w:rsidP="00A14B7B">
            <w:pPr>
              <w:pStyle w:val="Paragrafoelenco"/>
            </w:pPr>
          </w:p>
          <w:p w:rsidR="007952BE" w:rsidRPr="00B82BEA" w:rsidRDefault="007952BE" w:rsidP="00A14B7B"/>
          <w:p w:rsidR="007952BE" w:rsidRPr="00B82BEA" w:rsidRDefault="007952BE" w:rsidP="00A14B7B"/>
          <w:p w:rsidR="007952BE" w:rsidRPr="00B82BEA" w:rsidRDefault="007952BE" w:rsidP="00A14B7B"/>
          <w:p w:rsidR="007952BE" w:rsidRDefault="007952BE" w:rsidP="00A14B7B"/>
          <w:p w:rsidR="007952BE" w:rsidRPr="00B82BEA" w:rsidRDefault="007952BE" w:rsidP="007952BE">
            <w:pPr>
              <w:pStyle w:val="Paragrafoelenco"/>
              <w:numPr>
                <w:ilvl w:val="0"/>
                <w:numId w:val="15"/>
              </w:numPr>
            </w:pPr>
          </w:p>
        </w:tc>
      </w:tr>
      <w:tr w:rsidR="007952BE" w:rsidTr="00A14B7B">
        <w:trPr>
          <w:trHeight w:val="3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Default="007952BE" w:rsidP="00A14B7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t>3.5  Contribuire al raccordo  e all’interazione con gli uffici dell’Amministrazione  Centrale, periferica e di Istituto finalizzati  al miglioramento dell’organizzazione dell’attività scolastica quotidiana.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2BE" w:rsidRPr="00A51F7C" w:rsidRDefault="007952BE" w:rsidP="007952BE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Impegno in attività di raccordo ed interazione con gli uffici dell’Amministrazione Centrale, periferica e di Istituto finalizzati  al miglioramento dell’organizzazione dell’attività scolastica quotidiana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BE" w:rsidRDefault="007952BE" w:rsidP="007952BE">
            <w:pPr>
              <w:pStyle w:val="Paragrafoelenco"/>
              <w:numPr>
                <w:ilvl w:val="0"/>
                <w:numId w:val="13"/>
              </w:numPr>
            </w:pPr>
          </w:p>
        </w:tc>
      </w:tr>
    </w:tbl>
    <w:p w:rsidR="007952BE" w:rsidRDefault="007952BE" w:rsidP="007952BE">
      <w:pPr>
        <w:pStyle w:val="Default"/>
      </w:pPr>
    </w:p>
    <w:p w:rsidR="007952BE" w:rsidRPr="00B228F3" w:rsidRDefault="007952BE" w:rsidP="007952BE">
      <w:pPr>
        <w:pStyle w:val="Testonormale1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7952BE" w:rsidRPr="001F7D8C" w:rsidRDefault="007952BE" w:rsidP="007952BE">
      <w:pPr>
        <w:pStyle w:val="Testonormale1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444BC" w:rsidRDefault="006444BC"/>
    <w:sectPr w:rsidR="006444BC" w:rsidSect="00845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BD"/>
    <w:multiLevelType w:val="hybridMultilevel"/>
    <w:tmpl w:val="8A0A07B0"/>
    <w:lvl w:ilvl="0" w:tplc="80D4D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3499"/>
    <w:multiLevelType w:val="hybridMultilevel"/>
    <w:tmpl w:val="81BC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1A6A"/>
    <w:multiLevelType w:val="hybridMultilevel"/>
    <w:tmpl w:val="191A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7F16"/>
    <w:multiLevelType w:val="hybridMultilevel"/>
    <w:tmpl w:val="C11C0432"/>
    <w:lvl w:ilvl="0" w:tplc="80D4D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5136"/>
    <w:multiLevelType w:val="hybridMultilevel"/>
    <w:tmpl w:val="060AF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4AD0"/>
    <w:multiLevelType w:val="hybridMultilevel"/>
    <w:tmpl w:val="477E21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21DF3"/>
    <w:multiLevelType w:val="hybridMultilevel"/>
    <w:tmpl w:val="43F21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D0AD5"/>
    <w:multiLevelType w:val="hybridMultilevel"/>
    <w:tmpl w:val="369A101E"/>
    <w:lvl w:ilvl="0" w:tplc="2C8E9B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24A17"/>
    <w:multiLevelType w:val="hybridMultilevel"/>
    <w:tmpl w:val="98E297BA"/>
    <w:lvl w:ilvl="0" w:tplc="80D4D3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12E13"/>
    <w:multiLevelType w:val="hybridMultilevel"/>
    <w:tmpl w:val="CACC9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47E29"/>
    <w:multiLevelType w:val="hybridMultilevel"/>
    <w:tmpl w:val="04686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42A89"/>
    <w:multiLevelType w:val="hybridMultilevel"/>
    <w:tmpl w:val="E9EA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C5793"/>
    <w:multiLevelType w:val="hybridMultilevel"/>
    <w:tmpl w:val="D0FE3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C1614"/>
    <w:multiLevelType w:val="multilevel"/>
    <w:tmpl w:val="50BA51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>
    <w:nsid w:val="7A3C2165"/>
    <w:multiLevelType w:val="multilevel"/>
    <w:tmpl w:val="DBBC5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52BE"/>
    <w:rsid w:val="000E3FCB"/>
    <w:rsid w:val="006444BC"/>
    <w:rsid w:val="007952BE"/>
    <w:rsid w:val="007D19F7"/>
    <w:rsid w:val="00824D41"/>
    <w:rsid w:val="00970086"/>
    <w:rsid w:val="00AD136F"/>
    <w:rsid w:val="00E3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2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7952B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2BE"/>
    <w:pPr>
      <w:ind w:left="720"/>
      <w:contextualSpacing/>
    </w:pPr>
  </w:style>
  <w:style w:type="paragraph" w:customStyle="1" w:styleId="Default">
    <w:name w:val="Default"/>
    <w:rsid w:val="00795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vicepreside1</dc:creator>
  <cp:lastModifiedBy>vicepreside1</cp:lastModifiedBy>
  <cp:revision>2</cp:revision>
  <cp:lastPrinted>2020-06-25T08:28:00Z</cp:lastPrinted>
  <dcterms:created xsi:type="dcterms:W3CDTF">2020-06-25T09:27:00Z</dcterms:created>
  <dcterms:modified xsi:type="dcterms:W3CDTF">2020-06-25T09:27:00Z</dcterms:modified>
</cp:coreProperties>
</file>